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4E0" w:rsidRPr="008E172A" w:rsidRDefault="009234E0" w:rsidP="009234E0">
      <w:pPr>
        <w:spacing w:line="0" w:lineRule="atLeast"/>
        <w:ind w:right="501"/>
        <w:jc w:val="center"/>
        <w:rPr>
          <w:rFonts w:asciiTheme="majorHAnsi" w:eastAsia="Times New Roman" w:hAnsiTheme="majorHAnsi" w:cstheme="majorHAnsi"/>
          <w:b/>
          <w:sz w:val="28"/>
          <w:szCs w:val="28"/>
          <w:lang w:val="en-US"/>
        </w:rPr>
      </w:pPr>
      <w:r w:rsidRPr="008E172A">
        <w:rPr>
          <w:rFonts w:asciiTheme="majorHAnsi" w:eastAsia="Times New Roman" w:hAnsiTheme="majorHAnsi" w:cstheme="majorHAnsi"/>
          <w:b/>
          <w:sz w:val="28"/>
          <w:szCs w:val="28"/>
        </w:rPr>
        <w:t>NỘI DUNG RÀ SOÁT, ĐIỀU CHỈNH KẾ HOẠCH GIÁO DỤC NĂM HỌC 20</w:t>
      </w:r>
      <w:r w:rsidRPr="008E172A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20 </w:t>
      </w:r>
      <w:r w:rsidRPr="008E172A">
        <w:rPr>
          <w:rFonts w:asciiTheme="majorHAnsi" w:eastAsia="Times New Roman" w:hAnsiTheme="majorHAnsi" w:cstheme="majorHAnsi"/>
          <w:b/>
          <w:sz w:val="28"/>
          <w:szCs w:val="28"/>
        </w:rPr>
        <w:t>– 20</w:t>
      </w:r>
      <w:r w:rsidRPr="008E172A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21</w:t>
      </w:r>
    </w:p>
    <w:p w:rsidR="009234E0" w:rsidRPr="008E172A" w:rsidRDefault="009234E0" w:rsidP="009234E0">
      <w:pPr>
        <w:spacing w:line="150" w:lineRule="exact"/>
        <w:rPr>
          <w:rFonts w:asciiTheme="majorHAnsi" w:eastAsia="Times New Roman" w:hAnsiTheme="majorHAnsi" w:cstheme="majorHAnsi"/>
          <w:sz w:val="28"/>
          <w:szCs w:val="28"/>
        </w:rPr>
      </w:pPr>
    </w:p>
    <w:p w:rsidR="000C2908" w:rsidRPr="00AF2AA2" w:rsidRDefault="009234E0" w:rsidP="009234E0">
      <w:pPr>
        <w:spacing w:line="0" w:lineRule="atLeast"/>
        <w:ind w:left="5980"/>
        <w:rPr>
          <w:rFonts w:asciiTheme="majorHAnsi" w:eastAsia="Times New Roman" w:hAnsiTheme="majorHAnsi" w:cstheme="majorHAnsi"/>
          <w:b/>
          <w:sz w:val="28"/>
          <w:szCs w:val="28"/>
        </w:rPr>
      </w:pPr>
      <w:r w:rsidRPr="008E172A">
        <w:rPr>
          <w:rFonts w:asciiTheme="majorHAnsi" w:eastAsia="Times New Roman" w:hAnsiTheme="majorHAnsi" w:cstheme="majorHAnsi"/>
          <w:b/>
          <w:sz w:val="28"/>
          <w:szCs w:val="28"/>
        </w:rPr>
        <w:t xml:space="preserve">MÔN </w:t>
      </w:r>
      <w:r w:rsidRPr="00AF2AA2">
        <w:rPr>
          <w:rFonts w:asciiTheme="majorHAnsi" w:eastAsia="Times New Roman" w:hAnsiTheme="majorHAnsi" w:cstheme="majorHAnsi"/>
          <w:b/>
          <w:sz w:val="28"/>
          <w:szCs w:val="28"/>
        </w:rPr>
        <w:t>LỊCH SỬ 9</w:t>
      </w:r>
    </w:p>
    <w:p w:rsidR="000C2908" w:rsidRPr="00AF2AA2" w:rsidRDefault="000C2908" w:rsidP="000C2908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en-US"/>
        </w:rPr>
      </w:pPr>
      <w:r w:rsidRPr="00AF2AA2">
        <w:rPr>
          <w:rFonts w:ascii="Times New Roman" w:hAnsi="Times New Roman" w:cs="Times New Roman"/>
          <w:b/>
          <w:i/>
          <w:sz w:val="28"/>
          <w:szCs w:val="28"/>
          <w:lang w:eastAsia="en-US"/>
        </w:rPr>
        <w:t>(Kèmtheocôngvănsố 2265/SGDĐT-GDTrHngày 28/8/2020)</w:t>
      </w:r>
    </w:p>
    <w:p w:rsidR="000C2908" w:rsidRPr="00AF2AA2" w:rsidRDefault="000C2908" w:rsidP="009234E0">
      <w:pPr>
        <w:spacing w:line="0" w:lineRule="atLeast"/>
        <w:ind w:left="5980"/>
        <w:rPr>
          <w:rFonts w:asciiTheme="majorHAnsi" w:eastAsia="Times New Roman" w:hAnsiTheme="majorHAnsi" w:cstheme="majorHAnsi"/>
          <w:b/>
          <w:sz w:val="28"/>
          <w:szCs w:val="28"/>
        </w:rPr>
      </w:pPr>
    </w:p>
    <w:p w:rsidR="009234E0" w:rsidRPr="008E172A" w:rsidRDefault="000C2908" w:rsidP="009234E0">
      <w:pPr>
        <w:spacing w:line="0" w:lineRule="atLeast"/>
        <w:ind w:left="5980"/>
        <w:rPr>
          <w:rFonts w:asciiTheme="majorHAnsi" w:eastAsia="Times New Roman" w:hAnsiTheme="majorHAnsi" w:cstheme="majorHAnsi"/>
          <w:b/>
          <w:sz w:val="28"/>
          <w:szCs w:val="28"/>
        </w:rPr>
      </w:pPr>
      <w:r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HỌC </w:t>
      </w:r>
      <w:r w:rsidR="009F367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Kì I</w:t>
      </w:r>
    </w:p>
    <w:p w:rsidR="009234E0" w:rsidRPr="008E172A" w:rsidRDefault="009234E0" w:rsidP="009234E0">
      <w:pPr>
        <w:spacing w:line="0" w:lineRule="atLeast"/>
        <w:jc w:val="both"/>
        <w:rPr>
          <w:rFonts w:asciiTheme="majorHAnsi" w:eastAsia="Times New Roman" w:hAnsiTheme="majorHAnsi" w:cstheme="majorHAnsi"/>
          <w:b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753"/>
        <w:gridCol w:w="2899"/>
        <w:gridCol w:w="3544"/>
        <w:gridCol w:w="4252"/>
        <w:gridCol w:w="3621"/>
      </w:tblGrid>
      <w:tr w:rsidR="009234E0" w:rsidRPr="00AF2AA2" w:rsidTr="005F6F22">
        <w:tc>
          <w:tcPr>
            <w:tcW w:w="753" w:type="dxa"/>
          </w:tcPr>
          <w:p w:rsidR="009234E0" w:rsidRPr="00AF2AA2" w:rsidRDefault="009234E0" w:rsidP="00744557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899" w:type="dxa"/>
          </w:tcPr>
          <w:p w:rsidR="009234E0" w:rsidRPr="00AF2AA2" w:rsidRDefault="009234E0" w:rsidP="00744557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Bài</w:t>
            </w:r>
          </w:p>
        </w:tc>
        <w:tc>
          <w:tcPr>
            <w:tcW w:w="3544" w:type="dxa"/>
          </w:tcPr>
          <w:p w:rsidR="009234E0" w:rsidRPr="00AF2AA2" w:rsidRDefault="009234E0" w:rsidP="008E172A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Nội dung điềuchỉnh</w:t>
            </w:r>
          </w:p>
        </w:tc>
        <w:tc>
          <w:tcPr>
            <w:tcW w:w="4252" w:type="dxa"/>
          </w:tcPr>
          <w:p w:rsidR="009234E0" w:rsidRPr="00AF2AA2" w:rsidRDefault="009234E0" w:rsidP="00744557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Lí do điềuchỉnh</w:t>
            </w:r>
          </w:p>
        </w:tc>
        <w:tc>
          <w:tcPr>
            <w:tcW w:w="3621" w:type="dxa"/>
          </w:tcPr>
          <w:p w:rsidR="009234E0" w:rsidRPr="00AF2AA2" w:rsidRDefault="009234E0" w:rsidP="00744557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Hướngdẫnđiềuchỉnh</w:t>
            </w:r>
          </w:p>
        </w:tc>
      </w:tr>
      <w:tr w:rsidR="009234E0" w:rsidRPr="00AF2AA2" w:rsidTr="005F6F22">
        <w:tc>
          <w:tcPr>
            <w:tcW w:w="753" w:type="dxa"/>
          </w:tcPr>
          <w:p w:rsidR="009234E0" w:rsidRPr="00AF2AA2" w:rsidRDefault="009234E0" w:rsidP="00744557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899" w:type="dxa"/>
          </w:tcPr>
          <w:p w:rsidR="009234E0" w:rsidRPr="00AF2AA2" w:rsidRDefault="009234E0" w:rsidP="009234E0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1.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 Liên Xô và các nước Đông Âu từ 1945 đến giữa những năm 70 của thế kỉ XX.</w:t>
            </w:r>
          </w:p>
          <w:p w:rsidR="009234E0" w:rsidRPr="00AF2AA2" w:rsidRDefault="009234E0" w:rsidP="009234E0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</w:tcPr>
          <w:p w:rsidR="009234E0" w:rsidRPr="00AF2AA2" w:rsidRDefault="009234E0" w:rsidP="009234E0">
            <w:pPr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-Mục II.2. Tiến hành xây dựng CNXH ( từ năm 1950 đến đầu những năm 70 của thế kỷ XX) </w:t>
            </w:r>
          </w:p>
        </w:tc>
        <w:tc>
          <w:tcPr>
            <w:tcW w:w="4252" w:type="dxa"/>
          </w:tcPr>
          <w:p w:rsidR="009234E0" w:rsidRPr="00AF2AA2" w:rsidRDefault="00730B25" w:rsidP="00AF2AA2">
            <w:pPr>
              <w:spacing w:line="0" w:lineRule="atLeast"/>
              <w:ind w:left="720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="Times New Roman" w:hAnsi="Times New Roman"/>
                <w:sz w:val="26"/>
                <w:szCs w:val="26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621" w:type="dxa"/>
          </w:tcPr>
          <w:p w:rsidR="009234E0" w:rsidRPr="00AF2AA2" w:rsidRDefault="009234E0" w:rsidP="0074455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Khuyến khích học sinh tự đọc</w:t>
            </w:r>
          </w:p>
        </w:tc>
      </w:tr>
      <w:tr w:rsidR="009234E0" w:rsidRPr="00AF2AA2" w:rsidTr="005F6F22">
        <w:tc>
          <w:tcPr>
            <w:tcW w:w="753" w:type="dxa"/>
          </w:tcPr>
          <w:p w:rsidR="009234E0" w:rsidRPr="00AF2AA2" w:rsidRDefault="009234E0" w:rsidP="00744557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899" w:type="dxa"/>
          </w:tcPr>
          <w:p w:rsidR="009234E0" w:rsidRPr="00AF2AA2" w:rsidRDefault="009234E0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2.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 Liên Xô và các nước Đông Âu từ giữa những năm 70 đến đầu những năm 90 của thế kỉ XX.</w:t>
            </w:r>
          </w:p>
        </w:tc>
        <w:tc>
          <w:tcPr>
            <w:tcW w:w="3544" w:type="dxa"/>
          </w:tcPr>
          <w:p w:rsidR="009234E0" w:rsidRPr="00AF2AA2" w:rsidRDefault="009234E0" w:rsidP="009234E0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 II. Cuộc khủng hoảng và tan rã của chế độ XHCN ở các nước Đông Âu</w:t>
            </w:r>
          </w:p>
        </w:tc>
        <w:tc>
          <w:tcPr>
            <w:tcW w:w="4252" w:type="dxa"/>
          </w:tcPr>
          <w:p w:rsidR="009234E0" w:rsidRPr="00AF2AA2" w:rsidRDefault="00673036" w:rsidP="00744557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F2AA2">
              <w:rPr>
                <w:rFonts w:ascii="Times New Roman" w:hAnsi="Times New Roman"/>
                <w:sz w:val="26"/>
                <w:szCs w:val="26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621" w:type="dxa"/>
          </w:tcPr>
          <w:p w:rsidR="009234E0" w:rsidRPr="00AF2AA2" w:rsidRDefault="009234E0" w:rsidP="0074455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Tập trung hệ quả của cuộc khủng hoảng</w:t>
            </w:r>
          </w:p>
        </w:tc>
      </w:tr>
      <w:tr w:rsidR="009234E0" w:rsidRPr="00AF2AA2" w:rsidTr="005F6F22">
        <w:tc>
          <w:tcPr>
            <w:tcW w:w="753" w:type="dxa"/>
          </w:tcPr>
          <w:p w:rsidR="009234E0" w:rsidRPr="00AF2AA2" w:rsidRDefault="009234E0" w:rsidP="00744557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2899" w:type="dxa"/>
          </w:tcPr>
          <w:p w:rsidR="009234E0" w:rsidRPr="00AF2AA2" w:rsidRDefault="009234E0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4.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 Các nước Châu Á</w:t>
            </w:r>
          </w:p>
        </w:tc>
        <w:tc>
          <w:tcPr>
            <w:tcW w:w="3544" w:type="dxa"/>
          </w:tcPr>
          <w:p w:rsidR="009234E0" w:rsidRPr="00AF2AA2" w:rsidRDefault="009234E0" w:rsidP="009234E0">
            <w:pPr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- Mục II.2. Mười năm đầu xây dựng chế độ mới (1949-1959) </w:t>
            </w:r>
          </w:p>
          <w:p w:rsidR="009234E0" w:rsidRPr="00AF2AA2" w:rsidRDefault="009234E0" w:rsidP="009234E0">
            <w:pPr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- Mục  II.3. Đất nước trong thời kỳ biến động (1959-1978) </w:t>
            </w:r>
          </w:p>
          <w:p w:rsidR="009234E0" w:rsidRPr="00AF2AA2" w:rsidRDefault="009234E0" w:rsidP="009234E0">
            <w:pPr>
              <w:autoSpaceDE w:val="0"/>
              <w:autoSpaceDN w:val="0"/>
              <w:adjustRightInd w:val="0"/>
              <w:spacing w:before="2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 II. 4 Công cuộc cải cách –mở cửa (từ năm 1978 đến nay</w:t>
            </w:r>
          </w:p>
        </w:tc>
        <w:tc>
          <w:tcPr>
            <w:tcW w:w="4252" w:type="dxa"/>
          </w:tcPr>
          <w:p w:rsidR="009234E0" w:rsidRPr="00AF2AA2" w:rsidRDefault="00673036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="Times New Roman" w:hAnsi="Times New Roman"/>
                <w:sz w:val="26"/>
                <w:szCs w:val="26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621" w:type="dxa"/>
          </w:tcPr>
          <w:p w:rsidR="009234E0" w:rsidRPr="00AF2AA2" w:rsidRDefault="009234E0" w:rsidP="0074455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-Không dạy</w:t>
            </w:r>
          </w:p>
          <w:p w:rsidR="009234E0" w:rsidRPr="00AF2AA2" w:rsidRDefault="009234E0" w:rsidP="0074455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</w:p>
          <w:p w:rsidR="009234E0" w:rsidRPr="00AF2AA2" w:rsidRDefault="009234E0" w:rsidP="0074455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-Không dạy</w:t>
            </w:r>
          </w:p>
          <w:p w:rsidR="009234E0" w:rsidRPr="00AF2AA2" w:rsidRDefault="009234E0" w:rsidP="0074455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</w:p>
          <w:p w:rsidR="009234E0" w:rsidRPr="00AF2AA2" w:rsidRDefault="009234E0" w:rsidP="0074455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-Tậptrungvàođặcđiểmđườnglốiđổimớivànhữngthànhtựutiêu biểu</w:t>
            </w:r>
          </w:p>
        </w:tc>
      </w:tr>
      <w:tr w:rsidR="00673036" w:rsidRPr="00AF2AA2" w:rsidTr="005F6F22">
        <w:trPr>
          <w:trHeight w:val="784"/>
        </w:trPr>
        <w:tc>
          <w:tcPr>
            <w:tcW w:w="753" w:type="dxa"/>
          </w:tcPr>
          <w:p w:rsidR="00673036" w:rsidRPr="00AF2AA2" w:rsidRDefault="00673036" w:rsidP="00744557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899" w:type="dxa"/>
          </w:tcPr>
          <w:p w:rsidR="00673036" w:rsidRPr="00AF2AA2" w:rsidRDefault="00673036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5.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 Các nước Đông Nam Á.</w:t>
            </w:r>
          </w:p>
        </w:tc>
        <w:tc>
          <w:tcPr>
            <w:tcW w:w="3544" w:type="dxa"/>
          </w:tcPr>
          <w:p w:rsidR="00673036" w:rsidRPr="00AF2AA2" w:rsidRDefault="00673036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 III. Từ “ASEAN - 6” đến“ASEAN – 10”</w:t>
            </w:r>
          </w:p>
        </w:tc>
        <w:tc>
          <w:tcPr>
            <w:tcW w:w="4252" w:type="dxa"/>
          </w:tcPr>
          <w:p w:rsidR="00673036" w:rsidRPr="00AF2AA2" w:rsidRDefault="00673036" w:rsidP="00AB1B33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="Times New Roman" w:hAnsi="Times New Roman"/>
                <w:sz w:val="26"/>
                <w:szCs w:val="26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621" w:type="dxa"/>
          </w:tcPr>
          <w:p w:rsidR="00673036" w:rsidRPr="00AF2AA2" w:rsidRDefault="00673036" w:rsidP="00AF2AA2">
            <w:pPr>
              <w:autoSpaceDE w:val="0"/>
              <w:autoSpaceDN w:val="0"/>
              <w:adjustRightInd w:val="0"/>
              <w:spacing w:before="2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H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ướng dẫn học sinh lập niên biểu quá tr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ình ra đời và phát triển.</w:t>
            </w:r>
          </w:p>
        </w:tc>
      </w:tr>
      <w:tr w:rsidR="00673036" w:rsidRPr="00AF2AA2" w:rsidTr="005F6F22">
        <w:tc>
          <w:tcPr>
            <w:tcW w:w="753" w:type="dxa"/>
          </w:tcPr>
          <w:p w:rsidR="00673036" w:rsidRPr="00AF2AA2" w:rsidRDefault="00673036" w:rsidP="00744557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2899" w:type="dxa"/>
          </w:tcPr>
          <w:p w:rsidR="00673036" w:rsidRPr="00AF2AA2" w:rsidRDefault="00673036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</w:rPr>
              <w:t>Bài 8.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 xml:space="preserve"> Nước Mĩ</w:t>
            </w:r>
          </w:p>
        </w:tc>
        <w:tc>
          <w:tcPr>
            <w:tcW w:w="3544" w:type="dxa"/>
          </w:tcPr>
          <w:p w:rsidR="00673036" w:rsidRPr="00AF2AA2" w:rsidRDefault="00DB5C27" w:rsidP="009234E0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</w:t>
            </w:r>
            <w:r w:rsidR="00673036"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Mục II. Sự phát triển về khoa học- kỹ thuật của Mỹ sau chiến tranh thứ hai.</w:t>
            </w:r>
          </w:p>
          <w:p w:rsidR="00673036" w:rsidRPr="00AF2AA2" w:rsidRDefault="00673036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</w:p>
        </w:tc>
        <w:tc>
          <w:tcPr>
            <w:tcW w:w="4252" w:type="dxa"/>
          </w:tcPr>
          <w:p w:rsidR="00673036" w:rsidRPr="00AF2AA2" w:rsidRDefault="00673036" w:rsidP="00AB1B33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F2AA2">
              <w:rPr>
                <w:rFonts w:ascii="Times New Roman" w:hAnsi="Times New Roman"/>
                <w:sz w:val="26"/>
                <w:szCs w:val="26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621" w:type="dxa"/>
          </w:tcPr>
          <w:p w:rsidR="00673036" w:rsidRPr="00AF2AA2" w:rsidRDefault="00673036" w:rsidP="0074455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Lồng ghép với nội dung ở bài 12.</w:t>
            </w:r>
          </w:p>
        </w:tc>
      </w:tr>
      <w:tr w:rsidR="00673036" w:rsidRPr="00AF2AA2" w:rsidTr="005F6F22">
        <w:tc>
          <w:tcPr>
            <w:tcW w:w="753" w:type="dxa"/>
          </w:tcPr>
          <w:p w:rsidR="00673036" w:rsidRPr="00AF2AA2" w:rsidRDefault="00673036" w:rsidP="00744557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6</w:t>
            </w:r>
          </w:p>
        </w:tc>
        <w:tc>
          <w:tcPr>
            <w:tcW w:w="2899" w:type="dxa"/>
          </w:tcPr>
          <w:p w:rsidR="00673036" w:rsidRPr="00AF2AA2" w:rsidRDefault="00673036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</w:rPr>
              <w:t>Bài 9.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 xml:space="preserve"> Nhật Bản</w:t>
            </w:r>
          </w:p>
        </w:tc>
        <w:tc>
          <w:tcPr>
            <w:tcW w:w="3544" w:type="dxa"/>
          </w:tcPr>
          <w:p w:rsidR="00673036" w:rsidRPr="00AF2AA2" w:rsidRDefault="00DB5C27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</w:t>
            </w:r>
            <w:r w:rsidR="00673036"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Mục III. Chính sách đối nội và đối ngoại của Nhật Bản sau chiến tranh</w:t>
            </w:r>
          </w:p>
        </w:tc>
        <w:tc>
          <w:tcPr>
            <w:tcW w:w="4252" w:type="dxa"/>
          </w:tcPr>
          <w:p w:rsidR="00673036" w:rsidRPr="00AF2AA2" w:rsidRDefault="00673036" w:rsidP="00AB1B33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="Times New Roman" w:hAnsi="Times New Roman"/>
                <w:sz w:val="26"/>
                <w:szCs w:val="26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621" w:type="dxa"/>
          </w:tcPr>
          <w:p w:rsidR="00673036" w:rsidRPr="00AF2AA2" w:rsidRDefault="00673036" w:rsidP="0074455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Khôngdạy</w:t>
            </w:r>
          </w:p>
        </w:tc>
      </w:tr>
      <w:tr w:rsidR="00673036" w:rsidRPr="00AF2AA2" w:rsidTr="005F6F22">
        <w:tc>
          <w:tcPr>
            <w:tcW w:w="753" w:type="dxa"/>
          </w:tcPr>
          <w:p w:rsidR="00673036" w:rsidRPr="00AF2AA2" w:rsidRDefault="00673036" w:rsidP="00744557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2899" w:type="dxa"/>
          </w:tcPr>
          <w:p w:rsidR="00673036" w:rsidRPr="00AF2AA2" w:rsidRDefault="00673036" w:rsidP="00744557">
            <w:pPr>
              <w:jc w:val="both"/>
              <w:rPr>
                <w:rFonts w:asciiTheme="majorHAnsi" w:hAnsiTheme="majorHAnsi" w:cstheme="majorHAnsi"/>
                <w:color w:val="FF0000"/>
                <w:sz w:val="26"/>
                <w:szCs w:val="26"/>
                <w:lang w:val="nl-NL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</w:rPr>
              <w:t>Bài 10.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 xml:space="preserve"> Các nướcTây Âu</w:t>
            </w:r>
          </w:p>
        </w:tc>
        <w:tc>
          <w:tcPr>
            <w:tcW w:w="3544" w:type="dxa"/>
          </w:tcPr>
          <w:p w:rsidR="00673036" w:rsidRPr="00AF2AA2" w:rsidRDefault="00DB5C27" w:rsidP="009234E0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</w:t>
            </w:r>
            <w:r w:rsidR="00673036" w:rsidRPr="00AF2AA2">
              <w:rPr>
                <w:rFonts w:asciiTheme="majorHAnsi" w:hAnsiTheme="majorHAnsi" w:cstheme="majorHAnsi"/>
                <w:sz w:val="26"/>
                <w:szCs w:val="26"/>
              </w:rPr>
              <w:t>Mục I. Tình hình chung</w:t>
            </w:r>
          </w:p>
          <w:p w:rsidR="00673036" w:rsidRPr="00AF2AA2" w:rsidRDefault="00673036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252" w:type="dxa"/>
          </w:tcPr>
          <w:p w:rsidR="00673036" w:rsidRPr="00AF2AA2" w:rsidRDefault="00673036" w:rsidP="00AB1B33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="Times New Roman" w:hAnsi="Times New Roman"/>
                <w:sz w:val="26"/>
                <w:szCs w:val="26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621" w:type="dxa"/>
          </w:tcPr>
          <w:p w:rsidR="00673036" w:rsidRPr="00AF2AA2" w:rsidRDefault="00673036" w:rsidP="0074455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Tập trung vào đặc điể</w:t>
            </w:r>
            <w:r w:rsidR="00DB5C27"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m cơ bả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n về kinh tế và đối ngoại, tinh giản các sự kiện</w:t>
            </w:r>
          </w:p>
        </w:tc>
      </w:tr>
      <w:tr w:rsidR="00673036" w:rsidRPr="00AF2AA2" w:rsidTr="005F6F22">
        <w:trPr>
          <w:trHeight w:val="1153"/>
        </w:trPr>
        <w:tc>
          <w:tcPr>
            <w:tcW w:w="753" w:type="dxa"/>
          </w:tcPr>
          <w:p w:rsidR="00673036" w:rsidRPr="00AF2AA2" w:rsidRDefault="007F6ADC" w:rsidP="00744557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2899" w:type="dxa"/>
          </w:tcPr>
          <w:p w:rsidR="00673036" w:rsidRPr="00AF2AA2" w:rsidRDefault="00673036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12.</w:t>
            </w:r>
            <w:r w:rsidRPr="00AF2AA2">
              <w:rPr>
                <w:rFonts w:asciiTheme="majorHAnsi" w:hAnsiTheme="majorHAnsi" w:cstheme="majorHAnsi"/>
                <w:spacing w:val="-1"/>
                <w:sz w:val="26"/>
                <w:szCs w:val="26"/>
                <w:lang w:val="it-CH"/>
              </w:rPr>
              <w:t>Những thành tựu chủ yếu và ý nghĩa lịch sử của cách mạng khoa học - kĩ thuật sau Chiến tranh thế giới thứ hai.</w:t>
            </w:r>
          </w:p>
        </w:tc>
        <w:tc>
          <w:tcPr>
            <w:tcW w:w="3544" w:type="dxa"/>
          </w:tcPr>
          <w:p w:rsidR="00673036" w:rsidRPr="00AF2AA2" w:rsidRDefault="00673036" w:rsidP="009234E0">
            <w:pPr>
              <w:autoSpaceDE w:val="0"/>
              <w:autoSpaceDN w:val="0"/>
              <w:adjustRightInd w:val="0"/>
              <w:spacing w:before="2"/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-MụcI.Nhữngthànhtựuchủyếu của cuộc cách mạng khoa học </w:t>
            </w:r>
            <w:r w:rsidRPr="00AF2AA2">
              <w:rPr>
                <w:rFonts w:asciiTheme="majorHAnsi" w:hAnsiTheme="majorHAnsi" w:cstheme="majorHAnsi"/>
                <w:spacing w:val="-14"/>
                <w:sz w:val="26"/>
                <w:szCs w:val="26"/>
                <w:lang w:val="it-CH"/>
              </w:rPr>
              <w:t xml:space="preserve">– 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kĩthuật </w:t>
            </w:r>
          </w:p>
          <w:p w:rsidR="00673036" w:rsidRPr="00AF2AA2" w:rsidRDefault="00DB5C27" w:rsidP="00123491">
            <w:pPr>
              <w:autoSpaceDE w:val="0"/>
              <w:autoSpaceDN w:val="0"/>
              <w:adjustRightInd w:val="0"/>
              <w:spacing w:before="2"/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</w:t>
            </w:r>
            <w:r w:rsidR="00673036"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Mục II. Sự phát triển về khoa học kĩ thuật của Mĩ sau chiến tranh</w:t>
            </w:r>
          </w:p>
        </w:tc>
        <w:tc>
          <w:tcPr>
            <w:tcW w:w="4252" w:type="dxa"/>
          </w:tcPr>
          <w:p w:rsidR="00673036" w:rsidRPr="00AF2AA2" w:rsidRDefault="00673036" w:rsidP="00AB1B33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="Times New Roman" w:hAnsi="Times New Roman"/>
                <w:sz w:val="26"/>
                <w:szCs w:val="26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621" w:type="dxa"/>
          </w:tcPr>
          <w:p w:rsidR="00673036" w:rsidRPr="00AF2AA2" w:rsidRDefault="00673036" w:rsidP="0074455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H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ướng dẫn học sinh lập niên biểu những thành tựu tiêu biểu trên các lĩnh vực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.</w:t>
            </w:r>
          </w:p>
        </w:tc>
      </w:tr>
      <w:tr w:rsidR="00673036" w:rsidRPr="00AF2AA2" w:rsidTr="005F6F22">
        <w:tc>
          <w:tcPr>
            <w:tcW w:w="753" w:type="dxa"/>
          </w:tcPr>
          <w:p w:rsidR="00673036" w:rsidRPr="00AF2AA2" w:rsidRDefault="007F6ADC" w:rsidP="00744557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2899" w:type="dxa"/>
          </w:tcPr>
          <w:p w:rsidR="00673036" w:rsidRPr="00AF2AA2" w:rsidRDefault="00673036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Bài 13.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Tổng kết lịch sử thế giới từ sau năm 1945 đến nay.</w:t>
            </w:r>
          </w:p>
        </w:tc>
        <w:tc>
          <w:tcPr>
            <w:tcW w:w="3544" w:type="dxa"/>
          </w:tcPr>
          <w:p w:rsidR="00673036" w:rsidRPr="00AF2AA2" w:rsidRDefault="00673036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-Cảbài</w:t>
            </w:r>
          </w:p>
        </w:tc>
        <w:tc>
          <w:tcPr>
            <w:tcW w:w="4252" w:type="dxa"/>
          </w:tcPr>
          <w:p w:rsidR="00673036" w:rsidRPr="00AF2AA2" w:rsidRDefault="00673036" w:rsidP="00AB1B33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F2AA2">
              <w:rPr>
                <w:rFonts w:ascii="Times New Roman" w:hAnsi="Times New Roman"/>
                <w:sz w:val="26"/>
                <w:szCs w:val="26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621" w:type="dxa"/>
          </w:tcPr>
          <w:p w:rsidR="00673036" w:rsidRPr="00AF2AA2" w:rsidRDefault="00673036" w:rsidP="0074455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Học sinh tự đọc</w:t>
            </w:r>
          </w:p>
        </w:tc>
      </w:tr>
      <w:tr w:rsidR="00673036" w:rsidRPr="00AF2AA2" w:rsidTr="005F6F22">
        <w:tc>
          <w:tcPr>
            <w:tcW w:w="753" w:type="dxa"/>
          </w:tcPr>
          <w:p w:rsidR="00673036" w:rsidRPr="00AF2AA2" w:rsidRDefault="00673036" w:rsidP="007F6ADC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="007F6ADC"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899" w:type="dxa"/>
          </w:tcPr>
          <w:p w:rsidR="00673036" w:rsidRPr="00AF2AA2" w:rsidRDefault="00673036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14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 Việt Nam sau Chiến tranh thế giới thứ nhất.</w:t>
            </w:r>
          </w:p>
        </w:tc>
        <w:tc>
          <w:tcPr>
            <w:tcW w:w="3544" w:type="dxa"/>
          </w:tcPr>
          <w:p w:rsidR="00673036" w:rsidRPr="00AF2AA2" w:rsidRDefault="00673036" w:rsidP="00744557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nl-NL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Mục II. Các chính sách chính trị, vănhóa, giáo dục</w:t>
            </w:r>
          </w:p>
        </w:tc>
        <w:tc>
          <w:tcPr>
            <w:tcW w:w="4252" w:type="dxa"/>
          </w:tcPr>
          <w:p w:rsidR="00673036" w:rsidRPr="00AF2AA2" w:rsidRDefault="00673036" w:rsidP="00AB1B33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="Times New Roman" w:hAnsi="Times New Roman"/>
                <w:sz w:val="26"/>
                <w:szCs w:val="26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621" w:type="dxa"/>
          </w:tcPr>
          <w:p w:rsidR="00673036" w:rsidRPr="00AF2AA2" w:rsidRDefault="00673036" w:rsidP="0074455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Khuyến khích học sinh tự đọc</w:t>
            </w:r>
          </w:p>
        </w:tc>
      </w:tr>
    </w:tbl>
    <w:p w:rsidR="009D4172" w:rsidRPr="000C2908" w:rsidRDefault="000C2908" w:rsidP="000C2908">
      <w:pPr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0C2908">
        <w:rPr>
          <w:rFonts w:asciiTheme="majorHAnsi" w:hAnsiTheme="majorHAnsi" w:cstheme="majorHAnsi"/>
          <w:b/>
          <w:sz w:val="28"/>
          <w:szCs w:val="28"/>
          <w:lang w:val="en-US"/>
        </w:rPr>
        <w:t>HỌC KÌ II</w:t>
      </w:r>
    </w:p>
    <w:tbl>
      <w:tblPr>
        <w:tblStyle w:val="TableGrid"/>
        <w:tblW w:w="0" w:type="auto"/>
        <w:tblLayout w:type="fixed"/>
        <w:tblLook w:val="04A0"/>
      </w:tblPr>
      <w:tblGrid>
        <w:gridCol w:w="675"/>
        <w:gridCol w:w="2977"/>
        <w:gridCol w:w="3544"/>
        <w:gridCol w:w="4536"/>
        <w:gridCol w:w="3337"/>
      </w:tblGrid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 w:eastAsia="en-US"/>
              </w:rPr>
              <w:t>Bài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 w:eastAsia="en-US"/>
              </w:rPr>
              <w:t>Nội dung điềuchỉnh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 w:eastAsia="en-US"/>
              </w:rPr>
              <w:t>Lí do điềuchỉnh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 w:eastAsia="en-US"/>
              </w:rPr>
              <w:t>Hướngdẫnđiềuchỉnh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16.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Những hoạt động của Nguyễn Ái Quốc ở nước ngoài trong những năm 1919 - 1925.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autoSpaceDE w:val="0"/>
              <w:autoSpaceDN w:val="0"/>
              <w:adjustRightInd w:val="0"/>
              <w:spacing w:before="2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 II. Nguyễn Ái Quốc ở Liên Xô (1923 - 1924)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 III. Nguyễn Ái Quốc ở Trung Quốc (1924 -1925)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tabs>
                <w:tab w:val="left" w:pos="361"/>
              </w:tabs>
              <w:autoSpaceDE w:val="0"/>
              <w:autoSpaceDN w:val="0"/>
              <w:adjustRightInd w:val="0"/>
              <w:spacing w:before="2"/>
              <w:ind w:right="97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-H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ướngdẫnhọcsinhlậpbảngthốngkênhữngsựkiệntiêubiểu, không dạy chitiết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.</w:t>
            </w:r>
          </w:p>
          <w:p w:rsidR="000C2908" w:rsidRPr="00AF2AA2" w:rsidRDefault="000C2908" w:rsidP="0004773D">
            <w:pPr>
              <w:tabs>
                <w:tab w:val="left" w:pos="361"/>
              </w:tabs>
              <w:autoSpaceDE w:val="0"/>
              <w:autoSpaceDN w:val="0"/>
              <w:adjustRightInd w:val="0"/>
              <w:spacing w:before="2"/>
              <w:ind w:right="97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Chú ý nêu rõ vai trò của</w:t>
            </w:r>
          </w:p>
          <w:p w:rsidR="000C2908" w:rsidRPr="00AF2AA2" w:rsidRDefault="000C2908" w:rsidP="0004773D">
            <w:pPr>
              <w:tabs>
                <w:tab w:val="left" w:pos="361"/>
              </w:tabs>
              <w:autoSpaceDE w:val="0"/>
              <w:autoSpaceDN w:val="0"/>
              <w:adjustRightInd w:val="0"/>
              <w:spacing w:before="2"/>
              <w:ind w:right="97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Nguyễn Ái Quốc giai đoạn ở LiênXô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 và Trung Quốc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17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. Cách mạng Việt 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lastRenderedPageBreak/>
              <w:t>Nam trước khi Đảng Cộng sản ra đời.</w:t>
            </w:r>
          </w:p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hAnsiTheme="majorHAnsi" w:cstheme="majorHAnsi"/>
                <w:color w:val="FF0000"/>
                <w:sz w:val="26"/>
                <w:szCs w:val="26"/>
                <w:lang w:val="it-CH"/>
              </w:rPr>
              <w:t>( giảm 01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lastRenderedPageBreak/>
              <w:t>-Mục I. B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 xml:space="preserve">ước phát triển mới 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củaphong trào cách mạng Việt Nam (1926 - 1927)</w:t>
            </w: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-MụcIV.BatổchứcCộngsảnnối tiếp nhau ra đời trong năm1929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lastRenderedPageBreak/>
              <w:t xml:space="preserve">Theo công văn 3280/BGDĐT-GDTrH 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lastRenderedPageBreak/>
              <w:t>ngày 27/8/2020: V/v hướng dẫn điều chỉnh nội dung dạy học cấp THCS,THPT</w:t>
            </w:r>
          </w:p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i/>
                <w:sz w:val="26"/>
                <w:szCs w:val="26"/>
                <w:lang w:val="it-CH" w:eastAsia="en-US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  <w:lastRenderedPageBreak/>
              <w:t>-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>Không dạy</w:t>
            </w:r>
          </w:p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-Không dạy ở bài này, tíchhợpvàomụcI.HộinghịthànhlậpĐảng CộngsảnViệtNamcủabài18(ởnộidunghoàncảnhlịchsửtr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ước khi Đảng rađời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).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19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. Phong trào cách mạng trong những năm 1930 - 1935.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autoSpaceDE w:val="0"/>
              <w:autoSpaceDN w:val="0"/>
              <w:adjustRightInd w:val="0"/>
              <w:spacing w:before="2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 II. Phong trào cách mạng1930 - 1931 với đỉnh cao là Xô Viết Nghệ - Tĩnh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5F6F2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5F6F22">
            <w:pPr>
              <w:autoSpaceDE w:val="0"/>
              <w:autoSpaceDN w:val="0"/>
              <w:adjustRightInd w:val="0"/>
              <w:spacing w:before="2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-H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 xml:space="preserve">ướng dẫn học sinh lập niên biểu thời gian, địa điểm và 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ý nghĩa của phong trào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21.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 Việt Nam trong những năm 1939 - 1945.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rPr>
                <w:rFonts w:asciiTheme="majorHAnsi" w:hAnsiTheme="majorHAnsi" w:cstheme="majorHAnsi"/>
                <w:iCs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-Mục I. </w:t>
            </w:r>
            <w:r w:rsidRPr="00AF2AA2">
              <w:rPr>
                <w:rFonts w:asciiTheme="majorHAnsi" w:hAnsiTheme="majorHAnsi" w:cstheme="majorHAnsi"/>
                <w:iCs/>
                <w:sz w:val="26"/>
                <w:szCs w:val="26"/>
                <w:lang w:val="it-CH"/>
              </w:rPr>
              <w:t>Tình hình thế giới và Đông Dương</w:t>
            </w: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iCs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iCs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iCs/>
                <w:sz w:val="26"/>
                <w:szCs w:val="26"/>
              </w:rPr>
            </w:pPr>
            <w:r w:rsidRPr="00AF2AA2">
              <w:rPr>
                <w:rFonts w:asciiTheme="majorHAnsi" w:hAnsiTheme="majorHAnsi" w:cstheme="majorHAnsi"/>
                <w:iCs/>
                <w:sz w:val="26"/>
                <w:szCs w:val="26"/>
                <w:lang w:val="it-CH"/>
              </w:rPr>
              <w:t>-</w:t>
            </w:r>
            <w:r w:rsidRPr="00AF2AA2">
              <w:rPr>
                <w:rFonts w:asciiTheme="majorHAnsi" w:hAnsiTheme="majorHAnsi" w:cstheme="majorHAnsi"/>
                <w:iCs/>
                <w:sz w:val="26"/>
                <w:szCs w:val="26"/>
              </w:rPr>
              <w:t>Mục II. Những cuộc nổi dậy đầu tiên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-Tập trung nêu được đặc điểm cơ bản tình hình thế giới và trong</w:t>
            </w: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n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ước. Phần hiệp ước Pháp - Nhật chỉ nêu nét chính.</w:t>
            </w: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-Hướng dẫn học sinh lập niên biểu các cuộc khởi nghĩa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</w:rPr>
              <w:t>Bài 22.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 xml:space="preserve"> Cao trào cách mạng tiến tới Tổng khởi nghĩa tháng Tám 1945.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 I. Mặt trận Việt Minh ra đời (19-5-1941)</w:t>
            </w: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Mục II.2 Tiến tới Tổng khởi nghĩa tháng Tám năm 1945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tabs>
                <w:tab w:val="left" w:pos="250"/>
              </w:tabs>
              <w:autoSpaceDE w:val="0"/>
              <w:autoSpaceDN w:val="0"/>
              <w:adjustRightInd w:val="0"/>
              <w:spacing w:before="2"/>
              <w:ind w:right="98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-TậptrungvàosựthànhlậpMặttrậnViệtMinhvànhấnmạnhvai trò, ý nghĩa của Mặt trận ViệtMinh.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-Chú ý nêu được chỉ thị Nhật Pháp bắn nhau và hành động của chúngta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Hướng dẫn học sinh lập bảng thống kê một số sự kiện quan trọng từ tháng 4 – 6/1945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</w:rPr>
              <w:t>Bài 23.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 xml:space="preserve"> Tổng khởi nghĩa tháng Tám năm 1945 và sự thành lập nước Việt 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Nam dân chủ cộng hoà.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-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>Mục II. Giành chính quyền ở HàNội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</w:rPr>
              <w:t>-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Mục  III.  Giành  chính  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quyềntrong cả nước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  <w:lastRenderedPageBreak/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  <w:lastRenderedPageBreak/>
              <w:t>-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Sắp xếp, </w:t>
            </w: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</w:rPr>
              <w:t>t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ích hợp mục II và mục III thành mục: </w:t>
            </w:r>
            <w:r w:rsidRPr="00AF2AA2">
              <w:rPr>
                <w:rFonts w:asciiTheme="majorHAnsi" w:hAnsiTheme="majorHAnsi" w:cstheme="majorHAnsi"/>
                <w:iCs/>
                <w:sz w:val="26"/>
                <w:szCs w:val="26"/>
                <w:lang w:val="it-CH"/>
              </w:rPr>
              <w:t xml:space="preserve">Diễn biến chính của cuộc Tổng khởi </w:t>
            </w:r>
            <w:r w:rsidRPr="00AF2AA2">
              <w:rPr>
                <w:rFonts w:asciiTheme="majorHAnsi" w:hAnsiTheme="majorHAnsi" w:cstheme="majorHAnsi"/>
                <w:iCs/>
                <w:sz w:val="26"/>
                <w:szCs w:val="26"/>
                <w:lang w:val="it-CH"/>
              </w:rPr>
              <w:lastRenderedPageBreak/>
              <w:t>nghĩa tháng Tám năm 1945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.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Chỉ hướng dẫn học sinh lập bảng thống kê các sự kiện khởi nghĩa giành chính quyền ở Hà Nội, Huế, Sài Gòn.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24.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 Cuộc đấu tranh bảo vệ và xây dựng chính quyền dân chủ nhân dân (1945 - 1946).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  <w:t>-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>Mục II. Bước đầu xây dựng chế</w:t>
            </w: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mới</w:t>
            </w:r>
          </w:p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it-CH"/>
              </w:rPr>
              <w:t>-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>Mục  IV.  Nhân  dân  Nam  Bộkháng  chiến  chống  thực  dânPháp trở lại xâm lược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>- Sắp xếp tích hợp các mục II, mục III, mục IV, mục V, mục VI</w:t>
            </w: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thành mục: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“Củng cố chính quyền cách mạng và bảo vệ độc lậpdân tộc”</w:t>
            </w: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</w:rPr>
              <w:t>.</w:t>
            </w: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-Chú ý sự kiện bầu cử Quốc hội lần đầu tiên trong cả n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ước (6-1- 1946)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-TậptrungvàosựkiệnthựcdânPhápđánhchiếmủybanNhândânNamBộvàc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ơquantựvệthànhphốSàiG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òn(23-9-1945)vàchính sách hòa hoãn với quânT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ưởng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25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. Những năm đầu của cuộc kháng chiến toàn quốc chống thực dân Pháp (1946 - 1950).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 III. Tích cực chuẩn bị cho cuộc chiến đấu lâu dài</w:t>
            </w: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 V. Đẩy mạnh kháng chiến toàn dân, toàn diện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</w:rPr>
              <w:t>-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>Không dạy</w:t>
            </w:r>
          </w:p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-Khuyến khích học sinh tự đọc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26.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 Bước phát triển mới của cuộc kháng chiến toàn quốc chống thực dân Pháp (1950 - 1953).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tabs>
                <w:tab w:val="left" w:pos="878"/>
                <w:tab w:val="left" w:pos="1619"/>
                <w:tab w:val="left" w:pos="2277"/>
                <w:tab w:val="left" w:pos="2953"/>
              </w:tabs>
              <w:autoSpaceDE w:val="0"/>
              <w:autoSpaceDN w:val="0"/>
              <w:adjustRightInd w:val="0"/>
              <w:spacing w:before="2"/>
              <w:ind w:right="99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 II. Âm m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ưu đẩy mạnh chiếntranh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ab/>
              <w:t>xâm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ab/>
              <w:t>lược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Pr="00AF2AA2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>Đông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Dương của thực dân Pháp</w:t>
            </w:r>
          </w:p>
          <w:p w:rsidR="000C2908" w:rsidRPr="00AF2AA2" w:rsidRDefault="000C2908" w:rsidP="0004773D">
            <w:pPr>
              <w:tabs>
                <w:tab w:val="left" w:pos="878"/>
                <w:tab w:val="left" w:pos="1619"/>
                <w:tab w:val="left" w:pos="2277"/>
                <w:tab w:val="left" w:pos="2953"/>
              </w:tabs>
              <w:autoSpaceDE w:val="0"/>
              <w:autoSpaceDN w:val="0"/>
              <w:adjustRightInd w:val="0"/>
              <w:spacing w:before="2"/>
              <w:ind w:right="99"/>
              <w:rPr>
                <w:rFonts w:asciiTheme="majorHAnsi" w:hAnsiTheme="majorHAnsi" w:cstheme="majorHAnsi"/>
                <w:sz w:val="26"/>
                <w:szCs w:val="26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-Mục V. Giữ vững quyền chủ động </w:t>
            </w:r>
          </w:p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đánh địch trên chiến trường 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-Khuyến khích học sinh tự đọc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-Khuyến khích học sinh tự đọc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lastRenderedPageBreak/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27.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 Cuộc kháng chiến toàn quốc chống thực dân Pháp xâm lược kết thúc (1953 - 1954).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 II. 1 Cuộc tiến công chiến l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 xml:space="preserve">ược Đông – Xuân 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(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1953 – 1954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)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 III. Hiệp định Giơnevơ về chấm dứt chiến tranh ở Đông Dương (1954)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-H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ướng dẫn học sinh lập niên biểu sự kiệnchính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-Tập trung vào nội dung, ý nghĩa của Hiệp định Giơnevơ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7F6ADC" w:rsidP="007F6ADC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1</w:t>
            </w:r>
            <w:r w:rsidR="000C2908"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it-CH"/>
              </w:rPr>
              <w:t>Bài 28.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 Xây dựng chủ nghĩa xã hội ở miền Bắc, đấu tranh chống đế quốc Mĩ và chính quyền Sài Gòn ở miền Nam (1954 - 1965).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 xml:space="preserve">-Mục II. Miền Bắc hoàn thànhcải cách ruộng đất, khôi phục </w:t>
            </w:r>
            <w:r w:rsidRPr="00AF2AA2">
              <w:rPr>
                <w:rFonts w:asciiTheme="majorHAnsi" w:hAnsiTheme="majorHAnsi" w:cstheme="majorHAnsi"/>
                <w:spacing w:val="-3"/>
                <w:sz w:val="26"/>
                <w:szCs w:val="26"/>
                <w:lang w:val="it-CH"/>
              </w:rPr>
              <w:t xml:space="preserve">kinh 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tế,cảitạoquanhệsảnxuất(1954- 1960)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/>
              </w:rPr>
              <w:t>-Mục V.2 Chiến đấu chống chiến lược “Chiến tranh đặc biệt” của Mĩ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</w:rPr>
              <w:t>-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>Không dạy</w:t>
            </w:r>
          </w:p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</w:rPr>
              <w:t>-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>Hướng dẫn học sinh lập thống kê các sự kiện tiêu biểu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7F6ADC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 29.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Cả nước trực tiếp</w:t>
            </w: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chiến đấu 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>chống Mĩ, cứu nước (1965</w:t>
            </w: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– 1973)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autoSpaceDE w:val="0"/>
              <w:autoSpaceDN w:val="0"/>
              <w:adjustRightInd w:val="0"/>
              <w:spacing w:before="2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-Mục I.2 Chiến đấu chống chiến lược “Chiến tranh cục bộ” của Mĩ</w:t>
            </w:r>
          </w:p>
          <w:p w:rsidR="000C2908" w:rsidRPr="00AF2AA2" w:rsidRDefault="000C2908" w:rsidP="0004773D">
            <w:pPr>
              <w:autoSpaceDE w:val="0"/>
              <w:autoSpaceDN w:val="0"/>
              <w:adjustRightInd w:val="0"/>
              <w:spacing w:before="2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-Mục II. 2 Miền Bắc vừa chiến đấu chống chiến tranh phá hoại, vừa sản xuất</w:t>
            </w:r>
          </w:p>
          <w:p w:rsidR="000C2908" w:rsidRPr="00AF2AA2" w:rsidRDefault="000C2908" w:rsidP="0004773D">
            <w:pPr>
              <w:autoSpaceDE w:val="0"/>
              <w:autoSpaceDN w:val="0"/>
              <w:adjustRightInd w:val="0"/>
              <w:spacing w:before="2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AF2AA2">
              <w:rPr>
                <w:rFonts w:asciiTheme="majorHAnsi" w:hAnsiTheme="majorHAnsi" w:cstheme="majorHAnsi"/>
                <w:spacing w:val="-6"/>
                <w:sz w:val="26"/>
                <w:szCs w:val="26"/>
                <w:lang w:val="nl-NL"/>
              </w:rPr>
              <w:t xml:space="preserve">-Mục III.2 </w:t>
            </w:r>
            <w:r w:rsidRPr="00AF2AA2">
              <w:rPr>
                <w:rFonts w:asciiTheme="majorHAnsi" w:hAnsiTheme="majorHAnsi" w:cstheme="majorHAnsi"/>
                <w:spacing w:val="-7"/>
                <w:sz w:val="26"/>
                <w:szCs w:val="26"/>
                <w:lang w:val="nl-NL"/>
              </w:rPr>
              <w:t xml:space="preserve">Chiến </w:t>
            </w:r>
            <w:r w:rsidRPr="00AF2AA2">
              <w:rPr>
                <w:rFonts w:asciiTheme="majorHAnsi" w:hAnsiTheme="majorHAnsi" w:cstheme="majorHAnsi"/>
                <w:spacing w:val="-6"/>
                <w:sz w:val="26"/>
                <w:szCs w:val="26"/>
                <w:lang w:val="nl-NL"/>
              </w:rPr>
              <w:t xml:space="preserve">đấu </w:t>
            </w:r>
            <w:r w:rsidRPr="00AF2AA2">
              <w:rPr>
                <w:rFonts w:asciiTheme="majorHAnsi" w:hAnsiTheme="majorHAnsi" w:cstheme="majorHAnsi"/>
                <w:spacing w:val="-7"/>
                <w:sz w:val="26"/>
                <w:szCs w:val="26"/>
                <w:lang w:val="nl-NL"/>
              </w:rPr>
              <w:t xml:space="preserve">chống </w:t>
            </w:r>
            <w:r w:rsidRPr="00AF2AA2">
              <w:rPr>
                <w:rFonts w:asciiTheme="majorHAnsi" w:hAnsiTheme="majorHAnsi" w:cstheme="majorHAnsi"/>
                <w:spacing w:val="-6"/>
                <w:sz w:val="26"/>
                <w:szCs w:val="26"/>
                <w:lang w:val="nl-NL"/>
              </w:rPr>
              <w:t>chiến lược</w:t>
            </w:r>
            <w:r w:rsidRPr="00AF2AA2">
              <w:rPr>
                <w:rFonts w:asciiTheme="majorHAnsi" w:hAnsiTheme="majorHAnsi" w:cstheme="majorHAnsi"/>
                <w:spacing w:val="-7"/>
                <w:sz w:val="26"/>
                <w:szCs w:val="26"/>
                <w:lang w:val="nl-NL"/>
              </w:rPr>
              <w:t>“Việt</w:t>
            </w:r>
            <w:r w:rsidRPr="00AF2AA2">
              <w:rPr>
                <w:rFonts w:asciiTheme="majorHAnsi" w:hAnsiTheme="majorHAnsi" w:cstheme="majorHAnsi"/>
                <w:spacing w:val="-6"/>
                <w:sz w:val="26"/>
                <w:szCs w:val="26"/>
                <w:lang w:val="nl-NL"/>
              </w:rPr>
              <w:t>Namhóa</w:t>
            </w:r>
            <w:r w:rsidRPr="00AF2AA2">
              <w:rPr>
                <w:rFonts w:asciiTheme="majorHAnsi" w:hAnsiTheme="majorHAnsi" w:cstheme="majorHAnsi"/>
                <w:spacing w:val="-7"/>
                <w:sz w:val="26"/>
                <w:szCs w:val="26"/>
                <w:lang w:val="nl-NL"/>
              </w:rPr>
              <w:t>chiếntranh”</w:t>
            </w:r>
            <w:r w:rsidRPr="00AF2AA2">
              <w:rPr>
                <w:rFonts w:asciiTheme="majorHAnsi" w:hAnsiTheme="majorHAnsi" w:cstheme="majorHAnsi"/>
                <w:spacing w:val="-4"/>
                <w:sz w:val="26"/>
                <w:szCs w:val="26"/>
                <w:lang w:val="nl-NL"/>
              </w:rPr>
              <w:t xml:space="preserve">và </w:t>
            </w:r>
            <w:r w:rsidRPr="00AF2AA2">
              <w:rPr>
                <w:rFonts w:asciiTheme="majorHAnsi" w:hAnsiTheme="majorHAnsi" w:cstheme="majorHAnsi"/>
                <w:spacing w:val="-7"/>
                <w:sz w:val="26"/>
                <w:szCs w:val="26"/>
                <w:lang w:val="nl-NL"/>
              </w:rPr>
              <w:t>“ĐôngDương</w:t>
            </w:r>
            <w:r w:rsidRPr="00AF2AA2">
              <w:rPr>
                <w:rFonts w:asciiTheme="majorHAnsi" w:hAnsiTheme="majorHAnsi" w:cstheme="majorHAnsi"/>
                <w:spacing w:val="-6"/>
                <w:sz w:val="26"/>
                <w:szCs w:val="26"/>
                <w:lang w:val="nl-NL"/>
              </w:rPr>
              <w:t>hóa</w:t>
            </w:r>
            <w:r w:rsidRPr="00AF2AA2">
              <w:rPr>
                <w:rFonts w:asciiTheme="majorHAnsi" w:hAnsiTheme="majorHAnsi" w:cstheme="majorHAnsi"/>
                <w:spacing w:val="-7"/>
                <w:sz w:val="26"/>
                <w:szCs w:val="26"/>
                <w:lang w:val="nl-NL"/>
              </w:rPr>
              <w:t>chiếntranh”</w:t>
            </w:r>
            <w:r w:rsidRPr="00AF2AA2">
              <w:rPr>
                <w:rFonts w:asciiTheme="majorHAnsi" w:hAnsiTheme="majorHAnsi" w:cstheme="majorHAnsi"/>
                <w:spacing w:val="-5"/>
                <w:sz w:val="26"/>
                <w:szCs w:val="26"/>
                <w:lang w:val="nl-NL"/>
              </w:rPr>
              <w:t xml:space="preserve">của 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Mĩ</w:t>
            </w:r>
          </w:p>
          <w:p w:rsidR="000C2908" w:rsidRPr="00AF2AA2" w:rsidRDefault="000C2908" w:rsidP="0004773D">
            <w:pPr>
              <w:autoSpaceDE w:val="0"/>
              <w:autoSpaceDN w:val="0"/>
              <w:adjustRightInd w:val="0"/>
              <w:spacing w:before="2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-Mục IV.1 Miền Bắc khôi phục và phát triển kinh tế - văn hóa</w:t>
            </w:r>
          </w:p>
          <w:p w:rsidR="000C2908" w:rsidRPr="00AF2AA2" w:rsidRDefault="000C2908" w:rsidP="0004773D">
            <w:pPr>
              <w:autoSpaceDE w:val="0"/>
              <w:autoSpaceDN w:val="0"/>
              <w:adjustRightInd w:val="0"/>
              <w:spacing w:before="2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-Mục V. Hiệp định Pa ri năm 1973 về chấm dứt chiến tranh ở Việt Nam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i/>
                <w:sz w:val="26"/>
                <w:szCs w:val="26"/>
                <w:lang w:eastAsia="en-US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-H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ướng dẫn học sinh lập niên biểu các sự kiện tiêu biểu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-Không dạy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-H</w:t>
            </w:r>
            <w:r w:rsidRPr="00AF2AA2">
              <w:rPr>
                <w:rFonts w:asciiTheme="majorHAnsi" w:hAnsiTheme="majorHAnsi" w:cstheme="majorHAnsi"/>
                <w:sz w:val="26"/>
                <w:szCs w:val="26"/>
              </w:rPr>
              <w:t>ướng dẫn học sinh lập niên biểu các sự kiện tiêu biểu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-Không dạy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nl-NL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nl-NL"/>
              </w:rPr>
              <w:t>-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>Chỉ nêu nội dung, ý nghĩa của Hiệp định Pa-ri năm 1973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7F6ADC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1</w:t>
            </w:r>
            <w:r w:rsidR="007F6ADC"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340" w:lineRule="atLeast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Bài 30.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Hoàn thành giải phóng miền Nam, thống nhất đất nước (1973 - 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lastRenderedPageBreak/>
              <w:t>1975).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lastRenderedPageBreak/>
              <w:t xml:space="preserve">-Mục II. Đấu tranh chống “bình định -lấn chiếm”, tạo thế và lực, tiến tới giải phóng hoàn 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lastRenderedPageBreak/>
              <w:t>toàn miền Nam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  <w:lastRenderedPageBreak/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i/>
                <w:sz w:val="26"/>
                <w:szCs w:val="26"/>
                <w:lang w:eastAsia="en-US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-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>Đọc thêm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7F6ADC" w:rsidP="0004773D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lastRenderedPageBreak/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nl-NL" w:eastAsia="en-US"/>
              </w:rPr>
            </w:pPr>
            <w:r w:rsidRPr="00AF2AA2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Bài 33.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Việt Nam trên đường đổi mới đi lên chủ nghĩa xã hội (từ năm 1986 đến năm 2000).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-Mục II. Việt Nam trong 15 năm thực hiện đường lối đổi mới (1986 – 2000)</w:t>
            </w: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-Chỉ khái quát những thành tựu tiêu biểu, học sinh có thể cập nhật</w:t>
            </w:r>
          </w:p>
        </w:tc>
      </w:tr>
      <w:tr w:rsidR="000C2908" w:rsidRPr="00AF2AA2" w:rsidTr="005F6F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7F6ADC">
            <w:pPr>
              <w:spacing w:line="0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1</w:t>
            </w:r>
            <w:r w:rsidR="007F6ADC"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 w:eastAsia="en-US"/>
              </w:rPr>
              <w:t>5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  34.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Tổng  kết  lịch  sửViệt  Nam  từ  sau  Chiếntranh thế giới thứ nhất đến</w:t>
            </w: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 2000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-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>Cả bài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spacing w:line="0" w:lineRule="atLeast"/>
              <w:jc w:val="both"/>
              <w:rPr>
                <w:rFonts w:asciiTheme="majorHAnsi" w:hAnsiTheme="majorHAnsi" w:cstheme="majorHAnsi"/>
                <w:sz w:val="26"/>
                <w:szCs w:val="26"/>
                <w:lang w:eastAsia="en-US"/>
              </w:rPr>
            </w:pPr>
            <w:r w:rsidRPr="00AF2AA2"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  <w:t>-</w:t>
            </w:r>
            <w:r w:rsidRPr="00AF2AA2">
              <w:rPr>
                <w:rFonts w:asciiTheme="majorHAnsi" w:hAnsiTheme="majorHAnsi" w:cstheme="majorHAnsi"/>
                <w:sz w:val="26"/>
                <w:szCs w:val="26"/>
                <w:lang w:eastAsia="en-US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08" w:rsidRPr="00AF2AA2" w:rsidRDefault="000C2908" w:rsidP="000477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it-CH" w:eastAsia="en-US"/>
              </w:rPr>
            </w:pPr>
            <w:r w:rsidRPr="00AF2A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-</w:t>
            </w:r>
            <w:r w:rsidRPr="00AF2AA2">
              <w:rPr>
                <w:rFonts w:ascii="Times New Roman" w:eastAsia="Times New Roman" w:hAnsi="Times New Roman" w:cs="Times New Roman"/>
                <w:sz w:val="26"/>
                <w:szCs w:val="26"/>
              </w:rPr>
              <w:t>Học sinh tự đọc</w:t>
            </w:r>
          </w:p>
        </w:tc>
      </w:tr>
    </w:tbl>
    <w:p w:rsidR="000C2908" w:rsidRPr="00A50CD8" w:rsidRDefault="000C2908" w:rsidP="000C2908">
      <w:pPr>
        <w:rPr>
          <w:rFonts w:asciiTheme="majorHAnsi" w:hAnsiTheme="majorHAnsi" w:cstheme="majorHAnsi"/>
          <w:sz w:val="28"/>
          <w:szCs w:val="28"/>
        </w:rPr>
      </w:pPr>
    </w:p>
    <w:p w:rsidR="000C2908" w:rsidRPr="000C2908" w:rsidRDefault="000C2908">
      <w:pPr>
        <w:rPr>
          <w:rFonts w:asciiTheme="majorHAnsi" w:hAnsiTheme="majorHAnsi" w:cstheme="majorHAnsi"/>
          <w:sz w:val="28"/>
          <w:szCs w:val="28"/>
          <w:lang w:val="en-US"/>
        </w:rPr>
      </w:pPr>
    </w:p>
    <w:sectPr w:rsidR="000C2908" w:rsidRPr="000C2908" w:rsidSect="00AF2AA2">
      <w:pgSz w:w="16838" w:h="11906" w:orient="landscape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17A70"/>
    <w:multiLevelType w:val="hybridMultilevel"/>
    <w:tmpl w:val="6750CEE0"/>
    <w:lvl w:ilvl="0" w:tplc="B7909EA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234E0"/>
    <w:rsid w:val="000C2908"/>
    <w:rsid w:val="00123491"/>
    <w:rsid w:val="002238CE"/>
    <w:rsid w:val="002A6C2F"/>
    <w:rsid w:val="003F3052"/>
    <w:rsid w:val="004F5609"/>
    <w:rsid w:val="005F6F22"/>
    <w:rsid w:val="00673036"/>
    <w:rsid w:val="00730B25"/>
    <w:rsid w:val="007F6ADC"/>
    <w:rsid w:val="008539A4"/>
    <w:rsid w:val="008E172A"/>
    <w:rsid w:val="009234E0"/>
    <w:rsid w:val="009D4172"/>
    <w:rsid w:val="009E7BD5"/>
    <w:rsid w:val="009F3679"/>
    <w:rsid w:val="00A823D7"/>
    <w:rsid w:val="00AF2AA2"/>
    <w:rsid w:val="00DB5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4E0"/>
    <w:pPr>
      <w:spacing w:after="0" w:line="240" w:lineRule="auto"/>
    </w:pPr>
    <w:rPr>
      <w:rFonts w:ascii="Calibri" w:eastAsia="Calibri" w:hAnsi="Calibri" w:cs="Arial"/>
      <w:sz w:val="20"/>
      <w:szCs w:val="20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4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34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MAI</dc:creator>
  <cp:lastModifiedBy>Admin</cp:lastModifiedBy>
  <cp:revision>10</cp:revision>
  <dcterms:created xsi:type="dcterms:W3CDTF">2020-09-04T08:12:00Z</dcterms:created>
  <dcterms:modified xsi:type="dcterms:W3CDTF">2020-09-20T16:10:00Z</dcterms:modified>
</cp:coreProperties>
</file>